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2CCB" w14:textId="77777777" w:rsidR="00514A5D" w:rsidRPr="009225AA" w:rsidRDefault="00514A5D" w:rsidP="0011498E">
      <w:pPr>
        <w:pBdr>
          <w:bottom w:val="single" w:sz="4" w:space="1" w:color="auto"/>
        </w:pBdr>
        <w:jc w:val="center"/>
        <w:rPr>
          <w:rFonts w:cstheme="minorHAnsi"/>
          <w:b/>
          <w:sz w:val="24"/>
          <w:szCs w:val="28"/>
        </w:rPr>
      </w:pPr>
      <w:r w:rsidRPr="009225AA">
        <w:rPr>
          <w:rFonts w:cstheme="minorHAnsi"/>
          <w:b/>
          <w:sz w:val="24"/>
          <w:szCs w:val="28"/>
        </w:rPr>
        <w:t>FORMULARZ ZGŁASZANIA UWAG</w:t>
      </w:r>
      <w:r w:rsidR="00892FF7" w:rsidRPr="009225AA">
        <w:rPr>
          <w:rFonts w:cstheme="minorHAnsi"/>
          <w:b/>
          <w:sz w:val="24"/>
          <w:szCs w:val="28"/>
        </w:rPr>
        <w:t xml:space="preserve"> DO PROJEKTU </w:t>
      </w:r>
      <w:r w:rsidR="00A3092B" w:rsidRPr="009225AA">
        <w:rPr>
          <w:rFonts w:cstheme="minorHAnsi"/>
          <w:b/>
          <w:caps/>
          <w:sz w:val="24"/>
          <w:szCs w:val="28"/>
        </w:rPr>
        <w:t>Strategii Rozwoju Gminy Jonkowo do roku 2030</w:t>
      </w:r>
    </w:p>
    <w:p w14:paraId="7ABE4E05" w14:textId="77777777" w:rsidR="00F15734" w:rsidRPr="009225AA" w:rsidRDefault="00F15734" w:rsidP="00892FF7">
      <w:pPr>
        <w:pBdr>
          <w:bottom w:val="single" w:sz="4" w:space="1" w:color="auto"/>
        </w:pBdr>
        <w:jc w:val="center"/>
        <w:rPr>
          <w:rFonts w:cstheme="minorHAnsi"/>
          <w:b/>
          <w:sz w:val="20"/>
          <w:szCs w:val="28"/>
        </w:rPr>
      </w:pPr>
    </w:p>
    <w:p w14:paraId="71C413B1" w14:textId="4F004E4E" w:rsidR="00F15734" w:rsidRPr="00E56F0C" w:rsidRDefault="00F15734" w:rsidP="00F15734">
      <w:pPr>
        <w:spacing w:after="0"/>
        <w:ind w:right="390"/>
        <w:jc w:val="both"/>
        <w:rPr>
          <w:rFonts w:cstheme="minorHAnsi"/>
          <w:sz w:val="28"/>
        </w:rPr>
      </w:pPr>
      <w:r w:rsidRPr="00E56F0C">
        <w:rPr>
          <w:rFonts w:cstheme="minorHAnsi"/>
        </w:rPr>
        <w:t>Uzupełniony formularz prosimy przesłać pocztą elektroniczną na adres</w:t>
      </w:r>
      <w:r w:rsidR="00A82BAC">
        <w:rPr>
          <w:rFonts w:cstheme="minorHAnsi"/>
        </w:rPr>
        <w:t xml:space="preserve"> </w:t>
      </w:r>
      <w:hyperlink r:id="rId7" w:history="1">
        <w:r w:rsidR="00A82BAC" w:rsidRPr="00383732">
          <w:rPr>
            <w:rStyle w:val="Hipercze"/>
            <w:rFonts w:cstheme="minorHAnsi"/>
          </w:rPr>
          <w:t>biuropodawcze@jonkowo.pl</w:t>
        </w:r>
      </w:hyperlink>
      <w:r w:rsidR="00A82BAC">
        <w:rPr>
          <w:rFonts w:cstheme="minorHAnsi"/>
        </w:rPr>
        <w:t xml:space="preserve"> </w:t>
      </w:r>
      <w:r w:rsidRPr="00E56F0C">
        <w:rPr>
          <w:rFonts w:cstheme="minorHAnsi"/>
        </w:rPr>
        <w:t xml:space="preserve">w tytule maila prosimy wpisać „Konsultacje </w:t>
      </w:r>
      <w:r w:rsidR="00A3092B" w:rsidRPr="00A3092B">
        <w:rPr>
          <w:rFonts w:cstheme="minorHAnsi"/>
        </w:rPr>
        <w:t>Strategia Rozwoju Gminy Jonkowo do roku 2030</w:t>
      </w:r>
      <w:r w:rsidR="00892FF7" w:rsidRPr="00E56F0C">
        <w:rPr>
          <w:rFonts w:cstheme="minorHAnsi"/>
          <w:b/>
          <w:sz w:val="24"/>
        </w:rPr>
        <w:t>” lub</w:t>
      </w:r>
      <w:r w:rsidRPr="00E56F0C">
        <w:rPr>
          <w:rFonts w:cstheme="minorHAnsi"/>
          <w:b/>
          <w:sz w:val="24"/>
        </w:rPr>
        <w:t xml:space="preserve"> w </w:t>
      </w:r>
      <w:r w:rsidR="00E56F0C" w:rsidRPr="00E56F0C">
        <w:rPr>
          <w:rFonts w:cstheme="minorHAnsi"/>
          <w:b/>
          <w:sz w:val="24"/>
        </w:rPr>
        <w:t xml:space="preserve">Urzędzie </w:t>
      </w:r>
      <w:r w:rsidR="00614576">
        <w:rPr>
          <w:rFonts w:cstheme="minorHAnsi"/>
          <w:b/>
          <w:sz w:val="24"/>
        </w:rPr>
        <w:t>G</w:t>
      </w:r>
      <w:r w:rsidR="00A3092B">
        <w:rPr>
          <w:rFonts w:cstheme="minorHAnsi"/>
          <w:b/>
          <w:sz w:val="24"/>
        </w:rPr>
        <w:t xml:space="preserve">miny w Jonkowie, </w:t>
      </w:r>
      <w:r w:rsidR="00B90E2E">
        <w:rPr>
          <w:rFonts w:cstheme="minorHAnsi"/>
          <w:b/>
          <w:sz w:val="24"/>
        </w:rPr>
        <w:t xml:space="preserve">ul. </w:t>
      </w:r>
      <w:r w:rsidR="00A3092B" w:rsidRPr="00A3092B">
        <w:rPr>
          <w:rFonts w:cstheme="minorHAnsi"/>
          <w:b/>
          <w:sz w:val="24"/>
        </w:rPr>
        <w:t>Klonowa 2, 11-042 Jonkowo</w:t>
      </w:r>
      <w:r w:rsidR="00E56F0C" w:rsidRPr="00E56F0C">
        <w:rPr>
          <w:rFonts w:cstheme="minorHAnsi"/>
          <w:b/>
          <w:sz w:val="24"/>
        </w:rPr>
        <w:t>;</w:t>
      </w:r>
    </w:p>
    <w:p w14:paraId="0A347380" w14:textId="77777777" w:rsidR="00F15734" w:rsidRPr="00E56F0C" w:rsidRDefault="00F15734" w:rsidP="00F15734">
      <w:pPr>
        <w:spacing w:after="0"/>
        <w:ind w:right="390"/>
        <w:jc w:val="both"/>
        <w:rPr>
          <w:rFonts w:cstheme="minorHAnsi"/>
        </w:rPr>
      </w:pPr>
    </w:p>
    <w:p w14:paraId="193FB544" w14:textId="77777777" w:rsidR="00F15734" w:rsidRPr="00E56F0C" w:rsidRDefault="00F15734" w:rsidP="00F15734">
      <w:pPr>
        <w:spacing w:after="0"/>
        <w:ind w:right="390"/>
        <w:jc w:val="both"/>
        <w:rPr>
          <w:rFonts w:cstheme="minorHAnsi"/>
          <w:sz w:val="20"/>
        </w:rPr>
      </w:pPr>
      <w:r w:rsidRPr="00E56F0C">
        <w:rPr>
          <w:rFonts w:cstheme="minorHAnsi"/>
          <w:sz w:val="20"/>
        </w:rPr>
        <w:t>KONTAKT DO OSOBY ZGŁASZAJĄCEJ UWAGĘ: email</w:t>
      </w:r>
      <w:r w:rsidR="00514A5D" w:rsidRPr="00E56F0C">
        <w:rPr>
          <w:rFonts w:cstheme="minorHAnsi"/>
          <w:sz w:val="20"/>
        </w:rPr>
        <w:t>/ tel. (zgodnie z obowiązującymi zasadami RODO):………………………………………………………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91"/>
        <w:gridCol w:w="4870"/>
        <w:gridCol w:w="1380"/>
        <w:gridCol w:w="2774"/>
        <w:gridCol w:w="4279"/>
      </w:tblGrid>
      <w:tr w:rsidR="00E56F0C" w:rsidRPr="00E56F0C" w14:paraId="3782C1FE" w14:textId="77777777" w:rsidTr="000A2090">
        <w:tc>
          <w:tcPr>
            <w:tcW w:w="247" w:type="pct"/>
            <w:vAlign w:val="center"/>
          </w:tcPr>
          <w:p w14:paraId="3C19BB49" w14:textId="77777777" w:rsidR="00F15734" w:rsidRPr="00E56F0C" w:rsidRDefault="00F15734" w:rsidP="0011498E">
            <w:pPr>
              <w:jc w:val="center"/>
            </w:pPr>
            <w:r w:rsidRPr="00E56F0C">
              <w:t>Lp.</w:t>
            </w:r>
          </w:p>
        </w:tc>
        <w:tc>
          <w:tcPr>
            <w:tcW w:w="1740" w:type="pct"/>
            <w:vAlign w:val="center"/>
          </w:tcPr>
          <w:p w14:paraId="4232A13B" w14:textId="77777777" w:rsidR="00F15734" w:rsidRPr="00E56F0C" w:rsidRDefault="00F15734" w:rsidP="0011498E">
            <w:pPr>
              <w:rPr>
                <w:rFonts w:cstheme="minorHAnsi"/>
              </w:rPr>
            </w:pPr>
            <w:r w:rsidRPr="00E56F0C">
              <w:rPr>
                <w:rFonts w:cstheme="minorHAnsi"/>
              </w:rPr>
              <w:t xml:space="preserve">TYTUŁ </w:t>
            </w:r>
            <w:r w:rsidR="0011498E" w:rsidRPr="00E56F0C">
              <w:rPr>
                <w:rFonts w:cstheme="minorHAnsi"/>
              </w:rPr>
              <w:t xml:space="preserve">I NUMER </w:t>
            </w:r>
            <w:r w:rsidRPr="00E56F0C">
              <w:rPr>
                <w:rFonts w:cstheme="minorHAnsi"/>
              </w:rPr>
              <w:t>ROZDZIAŁU/CZĘŚCI</w:t>
            </w:r>
          </w:p>
        </w:tc>
        <w:tc>
          <w:tcPr>
            <w:tcW w:w="493" w:type="pct"/>
            <w:vAlign w:val="center"/>
          </w:tcPr>
          <w:p w14:paraId="2B6039BD" w14:textId="77777777" w:rsidR="00F15734" w:rsidRPr="00E56F0C" w:rsidRDefault="00F15734" w:rsidP="0011498E">
            <w:pPr>
              <w:jc w:val="center"/>
            </w:pPr>
            <w:r w:rsidRPr="00E56F0C">
              <w:t>STRONA</w:t>
            </w:r>
          </w:p>
        </w:tc>
        <w:tc>
          <w:tcPr>
            <w:tcW w:w="991" w:type="pct"/>
            <w:vAlign w:val="center"/>
          </w:tcPr>
          <w:p w14:paraId="2593D151" w14:textId="77777777" w:rsidR="00F15734" w:rsidRPr="00E56F0C" w:rsidRDefault="00F15734" w:rsidP="0011498E">
            <w:pPr>
              <w:jc w:val="center"/>
            </w:pPr>
            <w:r w:rsidRPr="00E56F0C">
              <w:t>JEST (obecny zapis)</w:t>
            </w:r>
          </w:p>
        </w:tc>
        <w:tc>
          <w:tcPr>
            <w:tcW w:w="1529" w:type="pct"/>
            <w:vAlign w:val="center"/>
          </w:tcPr>
          <w:p w14:paraId="32D1D91B" w14:textId="77777777" w:rsidR="00F15734" w:rsidRPr="00E56F0C" w:rsidRDefault="00F15734" w:rsidP="0011498E">
            <w:pPr>
              <w:jc w:val="center"/>
            </w:pPr>
            <w:r w:rsidRPr="00E56F0C">
              <w:t>PROPONOWANY ZAPIS (uwagi)</w:t>
            </w:r>
          </w:p>
        </w:tc>
      </w:tr>
      <w:tr w:rsidR="00E56F0C" w:rsidRPr="00E56F0C" w14:paraId="2D709177" w14:textId="77777777" w:rsidTr="008E74DE">
        <w:trPr>
          <w:trHeight w:val="1288"/>
        </w:trPr>
        <w:tc>
          <w:tcPr>
            <w:tcW w:w="247" w:type="pct"/>
            <w:vAlign w:val="center"/>
          </w:tcPr>
          <w:p w14:paraId="2E58F74E" w14:textId="77777777" w:rsidR="00514A5D" w:rsidRPr="00E56F0C" w:rsidRDefault="00514A5D" w:rsidP="008E74DE">
            <w:pPr>
              <w:jc w:val="center"/>
            </w:pPr>
          </w:p>
        </w:tc>
        <w:tc>
          <w:tcPr>
            <w:tcW w:w="1740" w:type="pct"/>
            <w:vAlign w:val="center"/>
          </w:tcPr>
          <w:p w14:paraId="2614307F" w14:textId="77777777" w:rsidR="00F15734" w:rsidRPr="00E56F0C" w:rsidRDefault="00F15734" w:rsidP="008E74DE">
            <w:pPr>
              <w:jc w:val="center"/>
            </w:pPr>
          </w:p>
        </w:tc>
        <w:tc>
          <w:tcPr>
            <w:tcW w:w="493" w:type="pct"/>
            <w:vAlign w:val="center"/>
          </w:tcPr>
          <w:p w14:paraId="6F9544B6" w14:textId="77777777" w:rsidR="00F15734" w:rsidRPr="00E56F0C" w:rsidRDefault="00F15734" w:rsidP="008E74DE">
            <w:pPr>
              <w:jc w:val="center"/>
            </w:pPr>
          </w:p>
        </w:tc>
        <w:tc>
          <w:tcPr>
            <w:tcW w:w="991" w:type="pct"/>
            <w:vAlign w:val="center"/>
          </w:tcPr>
          <w:p w14:paraId="4C79EC62" w14:textId="77777777" w:rsidR="00F15734" w:rsidRPr="00E56F0C" w:rsidRDefault="00F15734" w:rsidP="008E74DE">
            <w:pPr>
              <w:jc w:val="center"/>
            </w:pPr>
          </w:p>
        </w:tc>
        <w:tc>
          <w:tcPr>
            <w:tcW w:w="1529" w:type="pct"/>
            <w:vAlign w:val="center"/>
          </w:tcPr>
          <w:p w14:paraId="7C6E4596" w14:textId="77777777" w:rsidR="00514A5D" w:rsidRPr="00E56F0C" w:rsidRDefault="00514A5D" w:rsidP="008E74DE">
            <w:pPr>
              <w:jc w:val="center"/>
            </w:pPr>
          </w:p>
        </w:tc>
      </w:tr>
      <w:tr w:rsidR="00E56F0C" w:rsidRPr="00E56F0C" w14:paraId="6C4F8269" w14:textId="77777777" w:rsidTr="008E74DE">
        <w:trPr>
          <w:trHeight w:val="1510"/>
        </w:trPr>
        <w:tc>
          <w:tcPr>
            <w:tcW w:w="247" w:type="pct"/>
            <w:vAlign w:val="center"/>
          </w:tcPr>
          <w:p w14:paraId="52895361" w14:textId="77777777" w:rsidR="00514A5D" w:rsidRPr="00E56F0C" w:rsidRDefault="00514A5D" w:rsidP="008E74DE">
            <w:pPr>
              <w:jc w:val="center"/>
            </w:pPr>
          </w:p>
        </w:tc>
        <w:tc>
          <w:tcPr>
            <w:tcW w:w="1740" w:type="pct"/>
            <w:vAlign w:val="center"/>
          </w:tcPr>
          <w:p w14:paraId="79507F36" w14:textId="77777777" w:rsidR="00F15734" w:rsidRPr="00E56F0C" w:rsidRDefault="00F15734" w:rsidP="008E74DE">
            <w:pPr>
              <w:jc w:val="center"/>
            </w:pPr>
          </w:p>
        </w:tc>
        <w:tc>
          <w:tcPr>
            <w:tcW w:w="493" w:type="pct"/>
            <w:vAlign w:val="center"/>
          </w:tcPr>
          <w:p w14:paraId="202D25B1" w14:textId="77777777" w:rsidR="00F15734" w:rsidRPr="00E56F0C" w:rsidRDefault="00F15734" w:rsidP="008E74DE">
            <w:pPr>
              <w:jc w:val="center"/>
            </w:pPr>
          </w:p>
        </w:tc>
        <w:tc>
          <w:tcPr>
            <w:tcW w:w="991" w:type="pct"/>
            <w:vAlign w:val="center"/>
          </w:tcPr>
          <w:p w14:paraId="7F0BC081" w14:textId="77777777" w:rsidR="00F15734" w:rsidRPr="00E56F0C" w:rsidRDefault="00F15734" w:rsidP="008E74DE">
            <w:pPr>
              <w:jc w:val="center"/>
            </w:pPr>
          </w:p>
        </w:tc>
        <w:tc>
          <w:tcPr>
            <w:tcW w:w="1529" w:type="pct"/>
            <w:vAlign w:val="center"/>
          </w:tcPr>
          <w:p w14:paraId="00E50077" w14:textId="77777777" w:rsidR="00514A5D" w:rsidRPr="00E56F0C" w:rsidRDefault="00514A5D" w:rsidP="008E74DE">
            <w:pPr>
              <w:jc w:val="center"/>
            </w:pPr>
          </w:p>
        </w:tc>
      </w:tr>
      <w:tr w:rsidR="000A2090" w:rsidRPr="00E56F0C" w14:paraId="1732C78E" w14:textId="77777777" w:rsidTr="008E74DE">
        <w:trPr>
          <w:trHeight w:val="740"/>
        </w:trPr>
        <w:tc>
          <w:tcPr>
            <w:tcW w:w="247" w:type="pct"/>
            <w:vAlign w:val="center"/>
          </w:tcPr>
          <w:p w14:paraId="414AE44A" w14:textId="77777777" w:rsidR="00514A5D" w:rsidRPr="00E56F0C" w:rsidRDefault="00514A5D" w:rsidP="008E74DE">
            <w:pPr>
              <w:jc w:val="center"/>
            </w:pPr>
          </w:p>
        </w:tc>
        <w:tc>
          <w:tcPr>
            <w:tcW w:w="1740" w:type="pct"/>
            <w:vAlign w:val="center"/>
          </w:tcPr>
          <w:p w14:paraId="7124D0B5" w14:textId="77777777" w:rsidR="00514A5D" w:rsidRPr="00E56F0C" w:rsidRDefault="00514A5D" w:rsidP="008E74DE">
            <w:pPr>
              <w:jc w:val="center"/>
            </w:pPr>
          </w:p>
        </w:tc>
        <w:tc>
          <w:tcPr>
            <w:tcW w:w="493" w:type="pct"/>
            <w:vAlign w:val="center"/>
          </w:tcPr>
          <w:p w14:paraId="2C67AA30" w14:textId="77777777" w:rsidR="00F15734" w:rsidRPr="00E56F0C" w:rsidRDefault="00F15734" w:rsidP="008E74DE">
            <w:pPr>
              <w:jc w:val="center"/>
            </w:pPr>
          </w:p>
        </w:tc>
        <w:tc>
          <w:tcPr>
            <w:tcW w:w="991" w:type="pct"/>
            <w:vAlign w:val="center"/>
          </w:tcPr>
          <w:p w14:paraId="1FF8C5C9" w14:textId="77777777" w:rsidR="00F15734" w:rsidRPr="00E56F0C" w:rsidRDefault="00F15734" w:rsidP="008E74DE">
            <w:pPr>
              <w:jc w:val="center"/>
            </w:pPr>
          </w:p>
        </w:tc>
        <w:tc>
          <w:tcPr>
            <w:tcW w:w="1529" w:type="pct"/>
            <w:vAlign w:val="center"/>
          </w:tcPr>
          <w:p w14:paraId="25C87B66" w14:textId="77777777" w:rsidR="00514A5D" w:rsidRPr="00E56F0C" w:rsidRDefault="00514A5D" w:rsidP="008E74DE">
            <w:pPr>
              <w:jc w:val="center"/>
            </w:pPr>
          </w:p>
        </w:tc>
      </w:tr>
    </w:tbl>
    <w:p w14:paraId="121E61B7" w14:textId="77777777" w:rsidR="00B53C59" w:rsidRDefault="00B53C59"/>
    <w:p w14:paraId="329755C4" w14:textId="77777777" w:rsidR="00B53C59" w:rsidRDefault="00B53C59">
      <w:r>
        <w:br w:type="page"/>
      </w:r>
    </w:p>
    <w:p w14:paraId="72C20117" w14:textId="77777777" w:rsidR="00B53C59" w:rsidRPr="008E74DE" w:rsidRDefault="00B53C59" w:rsidP="008E74DE">
      <w:pPr>
        <w:spacing w:line="276" w:lineRule="auto"/>
        <w:jc w:val="center"/>
        <w:rPr>
          <w:rFonts w:cstheme="minorHAnsi"/>
          <w:b/>
          <w:sz w:val="20"/>
          <w:szCs w:val="24"/>
        </w:rPr>
      </w:pPr>
      <w:r w:rsidRPr="008E74DE">
        <w:rPr>
          <w:rFonts w:cstheme="minorHAnsi"/>
          <w:b/>
          <w:sz w:val="20"/>
          <w:szCs w:val="24"/>
        </w:rPr>
        <w:lastRenderedPageBreak/>
        <w:t>OBOWIĄZEK INFORMACYJNY- klauzula informacyjna RODO dotycząca konsultacji społecznych projektu Strategii Rozwoju Gminy Jonkowo do roku 2030</w:t>
      </w:r>
    </w:p>
    <w:p w14:paraId="17B0B4BC" w14:textId="77777777" w:rsidR="00B53C59" w:rsidRPr="008E74DE" w:rsidRDefault="00B53C59" w:rsidP="008E74DE">
      <w:pPr>
        <w:spacing w:after="0" w:line="276" w:lineRule="auto"/>
        <w:jc w:val="both"/>
        <w:rPr>
          <w:rFonts w:cstheme="minorHAnsi"/>
          <w:sz w:val="20"/>
          <w:szCs w:val="24"/>
        </w:rPr>
      </w:pPr>
      <w:r w:rsidRPr="008E74DE">
        <w:rPr>
          <w:rFonts w:cstheme="minorHAnsi"/>
          <w:sz w:val="20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711260FE" w14:textId="77777777" w:rsidR="00B53C59" w:rsidRPr="008E74DE" w:rsidRDefault="00B53C59" w:rsidP="008E74DE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cstheme="minorHAnsi"/>
          <w:b/>
          <w:sz w:val="20"/>
          <w:szCs w:val="24"/>
        </w:rPr>
      </w:pPr>
      <w:r w:rsidRPr="008E74DE">
        <w:rPr>
          <w:rFonts w:cstheme="minorHAnsi"/>
          <w:sz w:val="20"/>
          <w:szCs w:val="24"/>
        </w:rPr>
        <w:t xml:space="preserve">Administratorem Państwa danych jest </w:t>
      </w:r>
      <w:r w:rsidRPr="008E74DE">
        <w:rPr>
          <w:rStyle w:val="fontstyle01"/>
          <w:rFonts w:asciiTheme="minorHAnsi" w:hAnsiTheme="minorHAnsi" w:cstheme="minorHAnsi"/>
          <w:sz w:val="20"/>
          <w:szCs w:val="24"/>
        </w:rPr>
        <w:t>Wójt Gminy Jonkowo, z siedzibą w Jonkowie, ul. Klonowa 2, 11-042 Jonkowo, tel. 89 670 69 11, e-mail: biuropodawcze@jonkowo.pl, sekretariat@jonkowo.pl</w:t>
      </w:r>
    </w:p>
    <w:p w14:paraId="691FE22A" w14:textId="77777777" w:rsidR="00B53C59" w:rsidRPr="008E74DE" w:rsidRDefault="00B53C59" w:rsidP="008B6D3D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cstheme="minorHAnsi"/>
          <w:sz w:val="20"/>
          <w:szCs w:val="24"/>
        </w:rPr>
      </w:pPr>
      <w:r w:rsidRPr="008E74DE">
        <w:rPr>
          <w:rFonts w:cstheme="minorHAnsi"/>
          <w:sz w:val="20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Państwa dane osobowe będą przetwarzane w celu </w:t>
      </w:r>
      <w:bookmarkStart w:id="0" w:name="_Hlk268865"/>
      <w:r w:rsidRPr="008E74DE">
        <w:rPr>
          <w:rFonts w:cstheme="minorHAnsi"/>
          <w:sz w:val="20"/>
          <w:szCs w:val="24"/>
        </w:rPr>
        <w:t xml:space="preserve">prowadzenia działań konsultacyjnych projektu Strategii Rozwoju Gminy Jonkowo do roku 2030 w zw. z art. 6 ust. 3 ustawy z dnia 6 grudnia 2006 r. o zasadach prowadzenia polityki rozwoju (t.j. Dz. U. z 2023 r. poz. 1259 z późn. zm) oraz z Uchwałą Nr LIII/432/2022 Rady Gminy Jonkowo z dnia 30 sierpnia 2022r. w sprawie określenia szczegółowego trybu i harmonogramu opracowania projektu </w:t>
      </w:r>
      <w:bookmarkStart w:id="1" w:name="_Hlk148955806"/>
      <w:r w:rsidRPr="008E74DE">
        <w:rPr>
          <w:rFonts w:cstheme="minorHAnsi"/>
          <w:sz w:val="20"/>
          <w:szCs w:val="24"/>
        </w:rPr>
        <w:t>Strategii Rozwoju Gminy Jonkowo do roku 2030</w:t>
      </w:r>
      <w:bookmarkEnd w:id="1"/>
      <w:r w:rsidRPr="008E74DE">
        <w:rPr>
          <w:rFonts w:cstheme="minorHAnsi"/>
          <w:sz w:val="20"/>
          <w:szCs w:val="24"/>
        </w:rPr>
        <w:t xml:space="preserve"> oraz Uchwałą Nr LXVI/522/2023 Rady Gminy Jonkowo z dnia 29 czerwca 2023r. w sprawie zmiany uchwały Nr LIII/432/2022 z dnia 30 sierpnia 2022r. w sprawie określenia szczegółowego trybu i harmonogramu opracowania projektu Strategii Rozwoju Gminy Jonkowo do roku 2030</w:t>
      </w:r>
      <w:r w:rsidRPr="008E74DE">
        <w:rPr>
          <w:rFonts w:cstheme="minorHAnsi"/>
          <w:color w:val="000000" w:themeColor="text1"/>
          <w:sz w:val="20"/>
          <w:szCs w:val="24"/>
        </w:rPr>
        <w:t>, w celu realizacji praw oraz obowiązków wynikających z przepisów prawa (art. 6 ust. 1 lit. c RODO</w:t>
      </w:r>
      <w:r w:rsidRPr="008E74DE">
        <w:rPr>
          <w:rFonts w:cstheme="minorHAnsi"/>
          <w:sz w:val="20"/>
          <w:szCs w:val="24"/>
        </w:rPr>
        <w:t>)</w:t>
      </w:r>
      <w:bookmarkStart w:id="2" w:name="_Hlk6857956"/>
      <w:r w:rsidRPr="008E74DE">
        <w:rPr>
          <w:rFonts w:cstheme="minorHAnsi"/>
          <w:sz w:val="20"/>
          <w:szCs w:val="24"/>
        </w:rPr>
        <w:t xml:space="preserve"> w zw. z art. 17a pkt. 1 Ustawy</w:t>
      </w:r>
      <w:bookmarkEnd w:id="2"/>
      <w:r w:rsidRPr="008E74DE">
        <w:rPr>
          <w:rFonts w:cstheme="minorHAnsi"/>
          <w:sz w:val="20"/>
          <w:szCs w:val="24"/>
        </w:rPr>
        <w:t>;</w:t>
      </w:r>
    </w:p>
    <w:p w14:paraId="073442B2" w14:textId="77777777" w:rsidR="00B53C59" w:rsidRPr="008E74DE" w:rsidRDefault="00B53C59" w:rsidP="008E74DE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cstheme="minorHAnsi"/>
          <w:sz w:val="20"/>
          <w:szCs w:val="24"/>
        </w:rPr>
      </w:pPr>
      <w:r w:rsidRPr="008E74DE">
        <w:rPr>
          <w:rFonts w:cstheme="minorHAnsi"/>
          <w:sz w:val="20"/>
          <w:szCs w:val="24"/>
        </w:rPr>
        <w:t xml:space="preserve">Państwa dane osobowe będą przetwarzane przez okres niezbędny do realizacji ww. celu z uwzględnieniem okresów przechowywania określonych w przepisach szczególnych, w tym przepisów archiwalnych </w:t>
      </w:r>
      <w:bookmarkEnd w:id="0"/>
    </w:p>
    <w:p w14:paraId="7AEF6D8B" w14:textId="77777777" w:rsidR="00B53C59" w:rsidRPr="008E74DE" w:rsidRDefault="00B53C59" w:rsidP="008E74DE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cstheme="minorHAnsi"/>
          <w:sz w:val="20"/>
          <w:szCs w:val="24"/>
        </w:rPr>
      </w:pPr>
      <w:r w:rsidRPr="008E74DE">
        <w:rPr>
          <w:rFonts w:cstheme="minorHAnsi"/>
          <w:sz w:val="20"/>
          <w:szCs w:val="24"/>
        </w:rPr>
        <w:t xml:space="preserve">Państwa </w:t>
      </w:r>
      <w:r w:rsidRPr="008E74DE">
        <w:rPr>
          <w:rFonts w:cstheme="minorHAnsi"/>
          <w:color w:val="000000"/>
          <w:sz w:val="20"/>
          <w:szCs w:val="24"/>
          <w:shd w:val="clear" w:color="auto" w:fill="FFFFFF"/>
        </w:rPr>
        <w:t>dane osobowe będą przetwarzane w sposób zautomatyzowany, lecz nie będą podlegały zautomatyzowanemu podejmowaniu decyzji, w tym o profilowaniu</w:t>
      </w:r>
      <w:r w:rsidRPr="008E74DE">
        <w:rPr>
          <w:rFonts w:cstheme="minorHAnsi"/>
          <w:sz w:val="20"/>
          <w:szCs w:val="24"/>
        </w:rPr>
        <w:t>.</w:t>
      </w:r>
    </w:p>
    <w:p w14:paraId="4E4A6741" w14:textId="77777777" w:rsidR="00B53C59" w:rsidRPr="008E74DE" w:rsidRDefault="00B53C59" w:rsidP="008E74DE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cstheme="minorHAnsi"/>
          <w:sz w:val="20"/>
          <w:szCs w:val="24"/>
        </w:rPr>
      </w:pPr>
      <w:r w:rsidRPr="008E74DE">
        <w:rPr>
          <w:rFonts w:cstheme="minorHAnsi"/>
          <w:sz w:val="20"/>
          <w:szCs w:val="24"/>
        </w:rPr>
        <w:t xml:space="preserve">Administrator powierzył przetwarzanie danych osobowych spółce 40 NET sp. z o.o., mającej siedzibę: Purda 130 C, 11-030 Purda </w:t>
      </w:r>
    </w:p>
    <w:p w14:paraId="176808E6" w14:textId="77777777" w:rsidR="00B53C59" w:rsidRPr="008E74DE" w:rsidRDefault="00B53C59" w:rsidP="008E74DE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cstheme="minorHAnsi"/>
          <w:sz w:val="20"/>
          <w:szCs w:val="24"/>
        </w:rPr>
      </w:pPr>
      <w:r w:rsidRPr="008E74DE">
        <w:rPr>
          <w:rFonts w:cstheme="minorHAnsi"/>
          <w:sz w:val="20"/>
          <w:szCs w:val="24"/>
        </w:rPr>
        <w:t>Państwa dane osobowych nie będą przekazywane poza Europejski Obszar Gospodarczy (obejmujący Unię Europejską, Norwegię, Liechtenstein i Islandię).</w:t>
      </w:r>
    </w:p>
    <w:p w14:paraId="0D2A22B2" w14:textId="77777777" w:rsidR="00B53C59" w:rsidRPr="008E74DE" w:rsidRDefault="00B53C59" w:rsidP="008E74DE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cstheme="minorHAnsi"/>
          <w:sz w:val="20"/>
          <w:szCs w:val="24"/>
        </w:rPr>
      </w:pPr>
      <w:r w:rsidRPr="008E74DE">
        <w:rPr>
          <w:rFonts w:cstheme="minorHAnsi"/>
          <w:sz w:val="20"/>
          <w:szCs w:val="24"/>
        </w:rPr>
        <w:t>W związku z przetwarzaniem Państwa danych osobowych, przysługują Państwu następujące prawa:</w:t>
      </w:r>
    </w:p>
    <w:p w14:paraId="2481B08D" w14:textId="77777777" w:rsidR="00B53C59" w:rsidRPr="008E74DE" w:rsidRDefault="00B53C59" w:rsidP="008E74DE">
      <w:pPr>
        <w:pStyle w:val="Akapitzlist"/>
        <w:numPr>
          <w:ilvl w:val="0"/>
          <w:numId w:val="2"/>
        </w:numPr>
        <w:spacing w:after="160"/>
        <w:jc w:val="both"/>
        <w:rPr>
          <w:rFonts w:cstheme="minorHAnsi"/>
          <w:sz w:val="20"/>
          <w:szCs w:val="24"/>
        </w:rPr>
      </w:pPr>
      <w:r w:rsidRPr="008E74DE">
        <w:rPr>
          <w:rFonts w:cstheme="minorHAnsi"/>
          <w:sz w:val="20"/>
          <w:szCs w:val="24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przysługuje, jeżeli nie wpływa na ochronę praw i wolności osoby, od której dane te pozyskano;</w:t>
      </w:r>
    </w:p>
    <w:p w14:paraId="1E5ED94E" w14:textId="77777777" w:rsidR="00B53C59" w:rsidRPr="008E74DE" w:rsidRDefault="00B53C59" w:rsidP="008E74DE">
      <w:pPr>
        <w:pStyle w:val="Akapitzlist"/>
        <w:numPr>
          <w:ilvl w:val="0"/>
          <w:numId w:val="2"/>
        </w:numPr>
        <w:spacing w:after="160"/>
        <w:jc w:val="both"/>
        <w:rPr>
          <w:rFonts w:cstheme="minorHAnsi"/>
          <w:sz w:val="20"/>
          <w:szCs w:val="24"/>
        </w:rPr>
      </w:pPr>
      <w:r w:rsidRPr="008E74DE">
        <w:rPr>
          <w:rFonts w:cstheme="minorHAnsi"/>
          <w:sz w:val="20"/>
          <w:szCs w:val="24"/>
        </w:rPr>
        <w:t>prawo do sprostowania (poprawiania) swoich danych osobowych;</w:t>
      </w:r>
    </w:p>
    <w:p w14:paraId="37C35523" w14:textId="77777777" w:rsidR="00B53C59" w:rsidRPr="008E74DE" w:rsidRDefault="00B53C59" w:rsidP="008E74DE">
      <w:pPr>
        <w:pStyle w:val="Akapitzlist"/>
        <w:numPr>
          <w:ilvl w:val="0"/>
          <w:numId w:val="2"/>
        </w:numPr>
        <w:spacing w:after="160"/>
        <w:jc w:val="both"/>
        <w:rPr>
          <w:rFonts w:cstheme="minorHAnsi"/>
          <w:sz w:val="20"/>
          <w:szCs w:val="24"/>
        </w:rPr>
      </w:pPr>
      <w:r w:rsidRPr="008E74DE">
        <w:rPr>
          <w:rFonts w:cstheme="minorHAnsi"/>
          <w:sz w:val="20"/>
          <w:szCs w:val="24"/>
        </w:rPr>
        <w:t>prawo do ograniczenia przetwarzania danych osobowych;</w:t>
      </w:r>
    </w:p>
    <w:p w14:paraId="5BA5E459" w14:textId="77777777" w:rsidR="00B53C59" w:rsidRPr="008E74DE" w:rsidRDefault="00B53C59" w:rsidP="008E74DE">
      <w:pPr>
        <w:pStyle w:val="Akapitzlist"/>
        <w:numPr>
          <w:ilvl w:val="0"/>
          <w:numId w:val="2"/>
        </w:numPr>
        <w:spacing w:after="160"/>
        <w:jc w:val="both"/>
        <w:rPr>
          <w:rFonts w:cstheme="minorHAnsi"/>
          <w:sz w:val="20"/>
          <w:szCs w:val="24"/>
        </w:rPr>
      </w:pPr>
      <w:r w:rsidRPr="008E74DE">
        <w:rPr>
          <w:rFonts w:cstheme="minorHAnsi"/>
          <w:sz w:val="20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063612DC" w14:textId="77777777" w:rsidR="00B53C59" w:rsidRPr="008E74DE" w:rsidRDefault="00B53C59" w:rsidP="008E74DE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cstheme="minorHAnsi"/>
          <w:sz w:val="20"/>
          <w:szCs w:val="24"/>
        </w:rPr>
      </w:pPr>
      <w:r w:rsidRPr="008E74DE">
        <w:rPr>
          <w:rFonts w:cstheme="minorHAnsi"/>
          <w:sz w:val="20"/>
          <w:szCs w:val="24"/>
        </w:rPr>
        <w:t>Podanie przez Państwa danych osobowych jest obowiązkowe. Nieprzekazanie danych skutkować będzie brakiem realizacji celu, o którym mowa w punkcie 3.</w:t>
      </w:r>
    </w:p>
    <w:p w14:paraId="637E444E" w14:textId="77777777" w:rsidR="000A2090" w:rsidRPr="008E74DE" w:rsidRDefault="00B53C59" w:rsidP="008E74DE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cstheme="minorHAnsi"/>
          <w:sz w:val="20"/>
          <w:szCs w:val="24"/>
        </w:rPr>
      </w:pPr>
      <w:r w:rsidRPr="008E74DE">
        <w:rPr>
          <w:rFonts w:cstheme="minorHAnsi"/>
          <w:sz w:val="20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sectPr w:rsidR="000A2090" w:rsidRPr="008E74DE" w:rsidSect="00F157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6C5D" w14:textId="77777777" w:rsidR="00D93F36" w:rsidRDefault="00D93F36" w:rsidP="00514A5D">
      <w:pPr>
        <w:spacing w:after="0" w:line="240" w:lineRule="auto"/>
      </w:pPr>
      <w:r>
        <w:separator/>
      </w:r>
    </w:p>
  </w:endnote>
  <w:endnote w:type="continuationSeparator" w:id="0">
    <w:p w14:paraId="48F9BDE7" w14:textId="77777777" w:rsidR="00D93F36" w:rsidRDefault="00D93F36" w:rsidP="0051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87E76" w14:textId="77777777" w:rsidR="00D93F36" w:rsidRDefault="00D93F36" w:rsidP="00514A5D">
      <w:pPr>
        <w:spacing w:after="0" w:line="240" w:lineRule="auto"/>
      </w:pPr>
      <w:r>
        <w:separator/>
      </w:r>
    </w:p>
  </w:footnote>
  <w:footnote w:type="continuationSeparator" w:id="0">
    <w:p w14:paraId="4F0AF382" w14:textId="77777777" w:rsidR="00D93F36" w:rsidRDefault="00D93F36" w:rsidP="0051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834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6086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734"/>
    <w:rsid w:val="00014C77"/>
    <w:rsid w:val="00060022"/>
    <w:rsid w:val="000A2090"/>
    <w:rsid w:val="000A549D"/>
    <w:rsid w:val="0011498E"/>
    <w:rsid w:val="00157653"/>
    <w:rsid w:val="001E7EE1"/>
    <w:rsid w:val="00294337"/>
    <w:rsid w:val="00496C9A"/>
    <w:rsid w:val="004B1113"/>
    <w:rsid w:val="00514A5D"/>
    <w:rsid w:val="005A5591"/>
    <w:rsid w:val="005E330C"/>
    <w:rsid w:val="00614576"/>
    <w:rsid w:val="00700AA0"/>
    <w:rsid w:val="00753139"/>
    <w:rsid w:val="007925BD"/>
    <w:rsid w:val="00821E4D"/>
    <w:rsid w:val="00841F4F"/>
    <w:rsid w:val="00892FF7"/>
    <w:rsid w:val="008E74DE"/>
    <w:rsid w:val="00900D7C"/>
    <w:rsid w:val="009225AA"/>
    <w:rsid w:val="00946333"/>
    <w:rsid w:val="00967354"/>
    <w:rsid w:val="0098650F"/>
    <w:rsid w:val="009D5259"/>
    <w:rsid w:val="00A3092B"/>
    <w:rsid w:val="00A34568"/>
    <w:rsid w:val="00A363F9"/>
    <w:rsid w:val="00A82BAC"/>
    <w:rsid w:val="00AA4B35"/>
    <w:rsid w:val="00AA743E"/>
    <w:rsid w:val="00B53C59"/>
    <w:rsid w:val="00B86F0A"/>
    <w:rsid w:val="00B90E2E"/>
    <w:rsid w:val="00BB4702"/>
    <w:rsid w:val="00BE0106"/>
    <w:rsid w:val="00D93F36"/>
    <w:rsid w:val="00DD48C2"/>
    <w:rsid w:val="00E56F0C"/>
    <w:rsid w:val="00F02803"/>
    <w:rsid w:val="00F15734"/>
    <w:rsid w:val="00FA6322"/>
    <w:rsid w:val="00FB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AC82"/>
  <w15:chartTrackingRefBased/>
  <w15:docId w15:val="{B1531E20-7FBC-42DB-B281-92571B50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1573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A5D"/>
  </w:style>
  <w:style w:type="paragraph" w:styleId="Stopka">
    <w:name w:val="footer"/>
    <w:basedOn w:val="Normalny"/>
    <w:link w:val="Stopka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A5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498E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53C59"/>
  </w:style>
  <w:style w:type="paragraph" w:styleId="Akapitzlist">
    <w:name w:val="List Paragraph"/>
    <w:basedOn w:val="Normalny"/>
    <w:link w:val="AkapitzlistZnak"/>
    <w:uiPriority w:val="34"/>
    <w:qFormat/>
    <w:rsid w:val="00B53C59"/>
    <w:pPr>
      <w:spacing w:after="200" w:line="276" w:lineRule="auto"/>
      <w:ind w:left="720"/>
      <w:contextualSpacing/>
    </w:pPr>
  </w:style>
  <w:style w:type="character" w:customStyle="1" w:styleId="fontstyle01">
    <w:name w:val="fontstyle01"/>
    <w:basedOn w:val="Domylnaczcionkaakapitu"/>
    <w:rsid w:val="00B53C59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podawcze@jonk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588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Mariola Sarna</cp:lastModifiedBy>
  <cp:revision>5</cp:revision>
  <dcterms:created xsi:type="dcterms:W3CDTF">2023-07-14T05:56:00Z</dcterms:created>
  <dcterms:modified xsi:type="dcterms:W3CDTF">2023-11-07T08:41:00Z</dcterms:modified>
</cp:coreProperties>
</file>